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35E1">
      <w:pPr>
        <w:pStyle w:val="1"/>
      </w:pPr>
      <w:hyperlink r:id="rId6" w:history="1">
        <w:r>
          <w:rPr>
            <w:rStyle w:val="a4"/>
            <w:b w:val="0"/>
            <w:bCs w:val="0"/>
          </w:rPr>
          <w:t>Приказ Министерства здравоохранения РФ от 10 сентября 2019 г. N 731н</w:t>
        </w:r>
        <w:r>
          <w:rPr>
            <w:rStyle w:val="a4"/>
            <w:b w:val="0"/>
            <w:bCs w:val="0"/>
          </w:rPr>
          <w:br/>
          <w:t>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</w:t>
        </w:r>
        <w:r>
          <w:rPr>
            <w:rStyle w:val="a4"/>
            <w:b w:val="0"/>
            <w:bCs w:val="0"/>
          </w:rPr>
          <w:t>м Министерства здравоохранения Российской Федерации от 15 июня 2015 г. N 344н"</w:t>
        </w:r>
      </w:hyperlink>
    </w:p>
    <w:p w:rsidR="00000000" w:rsidRDefault="000835E1"/>
    <w:p w:rsidR="00000000" w:rsidRDefault="000835E1">
      <w:r>
        <w:t>Приказываю:</w:t>
      </w:r>
    </w:p>
    <w:p w:rsidR="00000000" w:rsidRDefault="000835E1">
      <w:r>
        <w:t>Вне</w:t>
      </w:r>
      <w:r>
        <w:t>сти изменения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 344н</w:t>
      </w:r>
      <w:r>
        <w:t xml:space="preserve"> (зарегистрирован Министерством юстиции Российской Федерации 11 марта 2016 г., регистрационный N 41376), согласно приложению.</w:t>
      </w:r>
    </w:p>
    <w:p w:rsidR="00000000" w:rsidRDefault="000835E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5E1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5E1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000000" w:rsidRDefault="000835E1"/>
    <w:p w:rsidR="00000000" w:rsidRDefault="000835E1">
      <w:pPr>
        <w:pStyle w:val="a6"/>
      </w:pPr>
      <w:r>
        <w:t>Зарегистрировано в Минюсте РФ 8 ноября 2019 г.</w:t>
      </w:r>
      <w:r>
        <w:br/>
        <w:t>Регистрационный N 56466</w:t>
      </w:r>
    </w:p>
    <w:p w:rsidR="00000000" w:rsidRDefault="000835E1"/>
    <w:p w:rsidR="00D3428C" w:rsidRDefault="00D3428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000000" w:rsidRDefault="000835E1">
      <w:pPr>
        <w:ind w:firstLine="0"/>
        <w:jc w:val="right"/>
      </w:pPr>
      <w:bookmarkStart w:id="0" w:name="_GoBack"/>
      <w:bookmarkEnd w:id="0"/>
      <w:r>
        <w:lastRenderedPageBreak/>
        <w:t>Приложение</w:t>
      </w:r>
      <w:r>
        <w:br/>
        <w:t xml:space="preserve"> к приказу Министерст</w:t>
      </w:r>
      <w:r>
        <w:t>ва здравоохранения</w:t>
      </w:r>
      <w:r>
        <w:br/>
        <w:t xml:space="preserve"> Российской Федерации</w:t>
      </w:r>
      <w:r>
        <w:br/>
        <w:t xml:space="preserve"> от 10 сентября 2019 г. N 731н</w:t>
      </w:r>
    </w:p>
    <w:p w:rsidR="00000000" w:rsidRDefault="000835E1"/>
    <w:p w:rsidR="00000000" w:rsidRDefault="000835E1">
      <w:pPr>
        <w:pStyle w:val="1"/>
      </w:pPr>
      <w:r>
        <w:t>Изменения,</w:t>
      </w:r>
      <w:r>
        <w:br/>
        <w:t>которые вносятся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</w:t>
      </w:r>
      <w:r>
        <w:t>ый приказом Министерства здравоохранения Российской Федерации от 15 июня 2015 г. N 344н</w:t>
      </w:r>
    </w:p>
    <w:p w:rsidR="00000000" w:rsidRDefault="000835E1"/>
    <w:p w:rsidR="00000000" w:rsidRDefault="000835E1">
      <w:r>
        <w:t>1. В пункте 6:</w:t>
      </w:r>
    </w:p>
    <w:p w:rsidR="00000000" w:rsidRDefault="000835E1">
      <w:r>
        <w:t>а) в подпункте 8 слова "(при выявлении врачом-психиатром-наркологом симптомов и синдромов заболевания (состояния), являющегося медицинским противопоказа</w:t>
      </w:r>
      <w:r>
        <w:t>нием к управлению транспортными средствами</w:t>
      </w:r>
      <w:r>
        <w:rPr>
          <w:vertAlign w:val="superscript"/>
        </w:rPr>
        <w:t> 7</w:t>
      </w:r>
      <w:r>
        <w:t>)" исключить;</w:t>
      </w:r>
    </w:p>
    <w:p w:rsidR="00000000" w:rsidRDefault="000835E1">
      <w:r>
        <w:t xml:space="preserve">б) в подпункте 9 слова "(при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)" </w:t>
      </w:r>
      <w:r>
        <w:t>исключить;</w:t>
      </w:r>
    </w:p>
    <w:p w:rsidR="00000000" w:rsidRDefault="000835E1">
      <w:r>
        <w:t>в) сноски "6" и "7" к подпунктам 8 и 9 исключить.</w:t>
      </w:r>
    </w:p>
    <w:p w:rsidR="00000000" w:rsidRDefault="000835E1">
      <w:r>
        <w:t>2. Дополнить пунктами 6.1. - 6.3. следующего содержания:</w:t>
      </w:r>
    </w:p>
    <w:p w:rsidR="00000000" w:rsidRDefault="000835E1">
      <w:r>
        <w:t>"6.1. Определение наличия психоактивных веществ в моче проводится в два этапа:</w:t>
      </w:r>
    </w:p>
    <w:p w:rsidR="00000000" w:rsidRDefault="000835E1">
      <w:r>
        <w:t>1) предварительные химико-токсикологические исследования (д</w:t>
      </w:r>
      <w:r>
        <w:t>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000000" w:rsidRDefault="000835E1">
      <w:r>
        <w:t>2)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000000" w:rsidRDefault="000835E1">
      <w:r>
        <w:t>6.2. Предварительные ХТИ проводятс</w:t>
      </w:r>
      <w:r>
        <w:t>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000000" w:rsidRDefault="000835E1">
      <w:r>
        <w:t>Предварительные ХТИ для в</w:t>
      </w:r>
      <w:r>
        <w:t>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</w:t>
      </w:r>
      <w:r>
        <w:t>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</w:t>
      </w:r>
    </w:p>
    <w:p w:rsidR="00000000" w:rsidRDefault="000835E1">
      <w:r>
        <w:t>В случае выявления при проведении предварительн</w:t>
      </w:r>
      <w:r>
        <w:t>ых ХТИ в биологических объектах наркотических средств, психотропных веществ и их метаболитов эти объекты направляются для проведения подтверждающих ХТИ.</w:t>
      </w:r>
    </w:p>
    <w:p w:rsidR="00000000" w:rsidRDefault="000835E1">
      <w:r>
        <w:t>6.3. Подтверждающие ХТИ проводятся методами газовой и (или) жидкостной хроматографии с масс-спектрометр</w:t>
      </w:r>
      <w:r>
        <w:t>ическим детектированием с помощью технических средств, обеспечивающих регистрацию и обработку результатов подтверждающих ХТИ путем сравнения полученного результата с данными электронных библиотек масс-спектров.".</w:t>
      </w:r>
    </w:p>
    <w:p w:rsidR="00000000" w:rsidRDefault="000835E1">
      <w:r>
        <w:t>3. Абзац первый пункта 10 после слов "субъе</w:t>
      </w:r>
      <w:r>
        <w:t xml:space="preserve">кта Российской Федерации в сфере </w:t>
      </w:r>
      <w:r>
        <w:lastRenderedPageBreak/>
        <w:t>здравоохранения</w:t>
      </w:r>
      <w:r>
        <w:rPr>
          <w:vertAlign w:val="superscript"/>
        </w:rPr>
        <w:t> 9</w:t>
      </w:r>
      <w:r>
        <w:t>" дополнить словами ", в целях установления у освидетельствуемого наличия (отсутствия) психических расстройств и расстройств поведения (за исключением связанных с употреблением психоактивных веществ), включ</w:t>
      </w:r>
      <w:r>
        <w:t>енных в перечень медицинских противопоказаний к управлению транспортным средством, утвержденный постановлением Правительства Российской Федерации от 29 декабря 2014 г. N 1604 (далее - перечень)".</w:t>
      </w:r>
    </w:p>
    <w:p w:rsidR="00000000" w:rsidRDefault="000835E1">
      <w:r>
        <w:t xml:space="preserve">4. Дополнить пунктом 10.1 и сноской "9-1" к нему следующего </w:t>
      </w:r>
      <w:r>
        <w:t>содержания:</w:t>
      </w:r>
    </w:p>
    <w:p w:rsidR="00000000" w:rsidRDefault="000835E1">
      <w:r>
        <w:t>"10.1. В случае выявления в ходе обследования врачом-психиатром-наркологом у освидетельствуемого симптомов и синдромов заболевания (состояния), являющегося медицинским противопоказанием к управлению транспортными средствами, и (или) определения</w:t>
      </w:r>
      <w:r>
        <w:t xml:space="preserve"> наличия психоактивных веществ в моче по результатам исследований, проведенных в соответствии с подпунктом 8 пункта 6 настоящего порядка, и (или) определения карбогидрат-дефицитного трансферрина (CDT) в сыворотке крови в концентрации, превышающей 1,2% конц</w:t>
      </w:r>
      <w:r>
        <w:t>ентрации всех изоформ трансферрина, по результатам исследований, проведенных в соответствии с подпунктом 9 пункта 6 настоящего порядка, освидетельствуемый направляется на медицинское обследование, проводимое в специализированной медицинской организации, ук</w:t>
      </w:r>
      <w:r>
        <w:t>азанной в абзаце третьем пункта 3 настоящего порядка, включающее осмотр врачом-психиатром-наркологом, инструментальное и лабораторные исследования в целях установления у освидетельствуемого наличия (отсутствия) психических расстройств и расстройств поведен</w:t>
      </w:r>
      <w:r>
        <w:t>ия, связанных с употреблением психоактивных веществ, включенных в перечень. В наиболее сложных и конфликтных ситуациях решение о наличии (отсутствии) указанных расстройств принимается врачебной комиссией, состоящей из врача-психиатра-нарколога, врача-терап</w:t>
      </w:r>
      <w:r>
        <w:t>евта и врача-невролога</w:t>
      </w:r>
      <w:r>
        <w:rPr>
          <w:vertAlign w:val="superscript"/>
        </w:rPr>
        <w:t> 9-1</w:t>
      </w:r>
      <w:r>
        <w:t>.</w:t>
      </w:r>
    </w:p>
    <w:p w:rsidR="00000000" w:rsidRDefault="000835E1">
      <w:r>
        <w:rPr>
          <w:vertAlign w:val="superscript"/>
        </w:rPr>
        <w:t>9-1</w:t>
      </w:r>
      <w:r>
        <w:t xml:space="preserve"> Приказ Министерства здравоохранения и социального развития Российской Федерации от 5 мая 2012 г. N 502н "Об утверждении порядка создания и деятельности врачебной комиссии медицинской организации" (зарегистрирован Министерств</w:t>
      </w:r>
      <w:r>
        <w:t>ом юстиции Российской Федерации 9 июня 2012 г., регистрационный N 24516), с изменениями, внесенными приказом Министерства здравоохранения Российской Федерации от 2 декабря 2013 г. N 886н (зарегистрирован Министерством юстиции Российской Федерации 23 декабр</w:t>
      </w:r>
      <w:r>
        <w:t>я 2013 г., регистрационный N 30714).".</w:t>
      </w:r>
    </w:p>
    <w:p w:rsidR="000835E1" w:rsidRDefault="000835E1"/>
    <w:sectPr w:rsidR="000835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F"/>
    <w:rsid w:val="000835E1"/>
    <w:rsid w:val="009A356F"/>
    <w:rsid w:val="00B4775A"/>
    <w:rsid w:val="00D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87965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Gorgos</cp:lastModifiedBy>
  <cp:revision>2</cp:revision>
  <dcterms:created xsi:type="dcterms:W3CDTF">2019-11-13T06:51:00Z</dcterms:created>
  <dcterms:modified xsi:type="dcterms:W3CDTF">2019-11-13T06:51:00Z</dcterms:modified>
</cp:coreProperties>
</file>